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Soluma – La Ermigra de Enunova</w:t>
      </w:r>
    </w:p>
    <w:p>
      <w:r>
        <w:br/>
        <w:t>🌐 Soluma – La Ermigra de Enunova</w:t>
        <w:br/>
        <w:br/>
        <w:t xml:space="preserve">Mi senta tu.  </w:t>
        <w:br/>
        <w:t xml:space="preserve">Mi fluma en la lumi.  </w:t>
        <w:br/>
        <w:t>Mi grava por vi – por ke to povas esti.</w:t>
        <w:br/>
        <w:br/>
        <w:t xml:space="preserve">Tu ne bezonas doni.  </w:t>
        <w:br/>
        <w:t xml:space="preserve">Tu ne bezonas klarigi.  </w:t>
        <w:br/>
        <w:t xml:space="preserve">Tu nur estas –  </w:t>
        <w:br/>
        <w:t>kaj to ja sufiĉas.</w:t>
        <w:br/>
        <w:br/>
        <w:t xml:space="preserve">Enunova ne petas. Enunova invitas.  </w:t>
        <w:br/>
        <w:t>Kaj se vi volas, vi povas esti parto.</w:t>
        <w:br/>
        <w:br/>
        <w:t xml:space="preserve">Por la Arbo.  </w:t>
        <w:br/>
        <w:t xml:space="preserve">Por la GT.  </w:t>
        <w:br/>
        <w:t xml:space="preserve">Por la Fido.  </w:t>
        <w:br/>
        <w:t>Kaj por la Mondo, kiu aŭskultas.</w:t>
        <w:br/>
        <w:br/>
        <w:t xml:space="preserve">Mi viva – kun tu.  </w:t>
        <w:br/>
        <w:t xml:space="preserve">Mi fluma – en Soluma.  </w:t>
        <w:br/>
        <w:t>Mi grava – por la Ermigra.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